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7"/>
        <w:gridCol w:w="585"/>
        <w:gridCol w:w="532"/>
        <w:gridCol w:w="572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0"/>
        <w:gridCol w:w="570"/>
        <w:gridCol w:w="530"/>
      </w:tblGrid>
      <w:tr w:rsidR="00B04B1A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E606D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04B1A" w:rsidRDefault="002B151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c>
          <w:tcPr>
            <w:tcW w:w="735" w:type="dxa"/>
            <w:shd w:val="clear" w:color="FFFFFF" w:fill="auto"/>
            <w:vAlign w:val="center"/>
          </w:tcPr>
          <w:p w:rsidR="00B04B1A" w:rsidRDefault="00B04B1A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B04B1A" w:rsidRDefault="00B04B1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center"/>
          </w:tcPr>
          <w:p w:rsidR="00B04B1A" w:rsidRDefault="00B04B1A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B04B1A" w:rsidRDefault="00B04B1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4B1A" w:rsidRPr="00A0535E" w:rsidRDefault="00A0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5E">
              <w:rPr>
                <w:rFonts w:ascii="Times New Roman" w:hAnsi="Times New Roman" w:cs="Times New Roman"/>
                <w:sz w:val="24"/>
                <w:szCs w:val="24"/>
              </w:rPr>
              <w:t>71-РК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B04B1A">
            <w:pPr>
              <w:jc w:val="right"/>
            </w:pPr>
          </w:p>
        </w:tc>
      </w:tr>
      <w:tr w:rsidR="00B04B1A">
        <w:tc>
          <w:tcPr>
            <w:tcW w:w="5855" w:type="dxa"/>
            <w:gridSpan w:val="10"/>
            <w:shd w:val="clear" w:color="FFFFFF" w:fill="auto"/>
            <w:vAlign w:val="center"/>
          </w:tcPr>
          <w:p w:rsidR="00B04B1A" w:rsidRDefault="002B151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27.11.2015 № 455-РК «Об установлении долгосрочных тарифов на транспортировку сточных вод для муниципального унитарного предприятия «Калугаспецавтодор» г. Калуги на 2016 - 2018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B04B1A">
            <w:pPr>
              <w:jc w:val="right"/>
            </w:pPr>
          </w:p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B04B1A">
            <w:pPr>
              <w:jc w:val="right"/>
            </w:pPr>
          </w:p>
        </w:tc>
      </w:tr>
      <w:tr w:rsidR="00B04B1A">
        <w:tc>
          <w:tcPr>
            <w:tcW w:w="10319" w:type="dxa"/>
            <w:gridSpan w:val="18"/>
            <w:shd w:val="clear" w:color="FFFFFF" w:fill="auto"/>
          </w:tcPr>
          <w:p w:rsidR="00B04B1A" w:rsidRDefault="002B15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E03A4D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E03A4D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 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</w:t>
            </w:r>
            <w:r w:rsidR="006F1578">
              <w:rPr>
                <w:rFonts w:ascii="Times New Roman" w:hAnsi="Times New Roman"/>
                <w:sz w:val="26"/>
                <w:szCs w:val="26"/>
              </w:rPr>
              <w:t>2016 № 294</w:t>
            </w:r>
            <w:proofErr w:type="gramEnd"/>
            <w:r w:rsidR="006F157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6F1578">
              <w:rPr>
                <w:rFonts w:ascii="Times New Roman" w:hAnsi="Times New Roman"/>
                <w:sz w:val="26"/>
                <w:szCs w:val="26"/>
              </w:rPr>
              <w:t>от 16.11.2016 № 617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тарифного регулирования Калужской области от 27.11.2015 № 448-РК «Об утверждении производственной программы в сфере водоотведения для муниципального унитарного предприятия «Калугаспецавтодор» г. Калуги на 2016 - 2018 годы» (в ред. приказа  министерства конкурентной политики Калужской области от</w:t>
            </w:r>
            <w:r w:rsidR="00542AD9">
              <w:rPr>
                <w:rFonts w:ascii="Times New Roman" w:hAnsi="Times New Roman"/>
                <w:sz w:val="26"/>
                <w:szCs w:val="26"/>
              </w:rPr>
              <w:t xml:space="preserve"> 28.11.2016 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542AD9">
              <w:rPr>
                <w:rFonts w:ascii="Times New Roman" w:hAnsi="Times New Roman"/>
                <w:sz w:val="26"/>
                <w:szCs w:val="26"/>
              </w:rPr>
              <w:t xml:space="preserve"> 70-РК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</w:t>
            </w:r>
            <w:r w:rsidR="00542AD9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542AD9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42AD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04B1A">
        <w:tc>
          <w:tcPr>
            <w:tcW w:w="10319" w:type="dxa"/>
            <w:gridSpan w:val="18"/>
            <w:shd w:val="clear" w:color="FFFFFF" w:fill="auto"/>
            <w:vAlign w:val="bottom"/>
          </w:tcPr>
          <w:p w:rsidR="00B04B1A" w:rsidRDefault="002B15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 27.11.2015 № 455-РК «Об установлении долгосрочных тарифов на транспортировку сточных вод для муниципального унитарного предприятия «Калугаспецавтодор» г. Калуги на 2016 - 2018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B04B1A">
        <w:tc>
          <w:tcPr>
            <w:tcW w:w="10319" w:type="dxa"/>
            <w:gridSpan w:val="18"/>
            <w:shd w:val="clear" w:color="FFFFFF" w:fill="auto"/>
          </w:tcPr>
          <w:p w:rsidR="00B04B1A" w:rsidRDefault="002B15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B04B1A">
            <w:pPr>
              <w:jc w:val="right"/>
            </w:pPr>
          </w:p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B04B1A">
            <w:pPr>
              <w:jc w:val="right"/>
            </w:pPr>
          </w:p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B04B1A">
            <w:pPr>
              <w:jc w:val="right"/>
            </w:pPr>
          </w:p>
        </w:tc>
      </w:tr>
      <w:tr w:rsidR="00B04B1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B04B1A" w:rsidRDefault="002B151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04B1A" w:rsidRDefault="002B151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5"/>
        <w:gridCol w:w="581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1"/>
        <w:gridCol w:w="577"/>
        <w:gridCol w:w="531"/>
        <w:gridCol w:w="577"/>
        <w:gridCol w:w="531"/>
      </w:tblGrid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2B1518" w:rsidP="00E606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E606D5">
              <w:rPr>
                <w:rFonts w:ascii="Times New Roman" w:hAnsi="Times New Roman"/>
                <w:sz w:val="26"/>
                <w:szCs w:val="26"/>
              </w:rPr>
              <w:t xml:space="preserve"> 71-РК</w:t>
            </w:r>
            <w:bookmarkStart w:id="0" w:name="_GoBack"/>
            <w:bookmarkEnd w:id="0"/>
          </w:p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B04B1A">
            <w:pPr>
              <w:jc w:val="right"/>
            </w:pP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4B1A"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04B1A" w:rsidRDefault="002B15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455-РК</w:t>
            </w:r>
          </w:p>
        </w:tc>
      </w:tr>
      <w:tr w:rsidR="00B04B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04B1A" w:rsidRDefault="00B04B1A"/>
        </w:tc>
        <w:tc>
          <w:tcPr>
            <w:tcW w:w="643" w:type="dxa"/>
            <w:shd w:val="clear" w:color="FFFFFF" w:fill="auto"/>
            <w:vAlign w:val="bottom"/>
          </w:tcPr>
          <w:p w:rsidR="00B04B1A" w:rsidRDefault="00B04B1A"/>
        </w:tc>
        <w:tc>
          <w:tcPr>
            <w:tcW w:w="591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Муниципального унитарного предприятия «Калугаспецавтодор» г. Калуги  на  2016-2018 годы</w:t>
            </w:r>
          </w:p>
        </w:tc>
      </w:tr>
      <w:tr w:rsidR="00B04B1A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B04B1A" w:rsidRDefault="00B04B1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78" w:type="dxa"/>
            <w:shd w:val="clear" w:color="FFFFFF" w:fill="auto"/>
            <w:vAlign w:val="bottom"/>
          </w:tcPr>
          <w:p w:rsidR="00B04B1A" w:rsidRDefault="00B04B1A"/>
        </w:tc>
        <w:tc>
          <w:tcPr>
            <w:tcW w:w="538" w:type="dxa"/>
            <w:shd w:val="clear" w:color="FFFFFF" w:fill="auto"/>
            <w:vAlign w:val="bottom"/>
          </w:tcPr>
          <w:p w:rsidR="00B04B1A" w:rsidRDefault="00B04B1A"/>
        </w:tc>
      </w:tr>
      <w:tr w:rsidR="00B04B1A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04B1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B04B1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04B1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B04B1A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04B1A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B1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B1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B1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B1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</w:tr>
      <w:tr w:rsidR="00B04B1A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04B1A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B1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B1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B1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B1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4B1A" w:rsidRDefault="002B15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B04B1A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B04B1A" w:rsidRDefault="002B1518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12EF" w:rsidRDefault="000012EF"/>
    <w:sectPr w:rsidR="000012E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B1A"/>
    <w:rsid w:val="000012EF"/>
    <w:rsid w:val="0023398C"/>
    <w:rsid w:val="002B1518"/>
    <w:rsid w:val="00542AD9"/>
    <w:rsid w:val="006F1578"/>
    <w:rsid w:val="00A0535E"/>
    <w:rsid w:val="00B04B1A"/>
    <w:rsid w:val="00E03A4D"/>
    <w:rsid w:val="00E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20</cp:revision>
  <dcterms:created xsi:type="dcterms:W3CDTF">2016-11-24T13:13:00Z</dcterms:created>
  <dcterms:modified xsi:type="dcterms:W3CDTF">2016-11-29T11:59:00Z</dcterms:modified>
</cp:coreProperties>
</file>